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计算机专业人员书库  Windows防火墙与网络封包截获技术</w:t>
      </w:r>
    </w:p>
    <w:p>
      <w:r>
        <w:rPr>
          <w:rFonts w:ascii="宋体" w:hAnsi="宋体" w:eastAsia="宋体"/>
          <w:sz w:val="24"/>
        </w:rPr>
        <w:t>朱雁辉编著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计算机专业人员书库  Windows防火墙与网络封包截获技术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本书出售、求购地址：https://www.jiaokey.com/book/detail/10844739.html</w:t>
      </w:r>
    </w:p>
    <w:p>
      <w:r>
        <w:t>更多相关图书推荐：https://www.jiaokey.com</w:t>
      </w:r>
    </w:p>
    <w:p>
      <w:r>
        <w:t>朱雁辉编著 其他作品：https://www.jiaokey.com/tag/朱雁辉编著.html</w:t>
      </w:r>
    </w:p>
    <w:p>
      <w:r>
        <w:t>关键词搜索：https://www.jiaokey.com/tag/计算机专业人员书库  Windows防火墙与网络封包截获技术.html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