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书名：老年书画</w:t>
      </w:r>
    </w:p>
    <w:p>
      <w:r>
        <w:t>作者：沈培新，牛昕主编；《老年书画》编委会编</w:t>
      </w:r>
    </w:p>
    <w:p>
      <w:r>
        <w:t>出版社：合肥：安徽美术出版社</w:t>
      </w:r>
    </w:p>
    <w:p>
      <w:r>
        <w:t>出版日期：2002.06</w:t>
      </w:r>
    </w:p>
    <w:p>
      <w:r>
        <w:t>总页数：52</w:t>
      </w:r>
    </w:p>
    <w:p>
      <w:r>
        <w:t>更多请访问教客网: www.jiaokey.com</w:t>
      </w:r>
    </w:p>
    <w:p>
      <w:r>
        <w:t>老年书画 评论地址：https://www.jiaokey.com/book/detail/10844318.html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