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女拳师</w:t>
      </w:r>
    </w:p>
    <w:p>
      <w:r>
        <w:rPr>
          <w:rFonts w:ascii="宋体" w:hAnsi="宋体" w:eastAsia="宋体"/>
          <w:sz w:val="24"/>
        </w:rPr>
        <w:t>（德）英卡·帕莱（Inka Parei）著；丁伟祥，丁建耀译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女拳师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（德）英卡·帕莱（Inka Parei）著；丁伟祥，丁建耀译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本书出售、求购地址：https://www.jiaokey.com/book/detail/10844220.html</w:t>
      </w:r>
    </w:p>
    <w:p>
      <w:r>
        <w:t>更多相关图书推荐：https://www.jiaokey.com</w:t>
      </w:r>
    </w:p>
    <w:p>
      <w:r>
        <w:t>（德）英卡·帕莱（Inka Parei）著；丁伟祥，丁建耀译 其他作品：https://www.jiaokey.com/tag/（德）英卡·帕莱（Inka Parei）著；丁伟祥，丁建耀译.html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关键词搜索：https://www.jiaokey.com/tag/女拳师.html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