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司法文件选编  1986年第12号  总第168号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司法文件选编  1986年第12号  总第168号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本书出售、求购地址：https://www.jiaokey.com/book/detail/10840758.html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关键词搜索：https://www.jiaokey.com/tag/司法文件选编  1986年第12号  总第168号.html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