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一些国家经济管理体制改革资料选编</w:t>
      </w:r>
    </w:p>
    <w:p>
      <w:r>
        <w:rPr>
          <w:rFonts w:ascii="宋体" w:hAnsi="宋体" w:eastAsia="宋体"/>
          <w:sz w:val="24"/>
        </w:rPr>
        <w:t>中共安微省委党校政治经济学教研室，图书资料室编辑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一些国家经济管理体制改革资料选编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中共安微省委党校政治经济学教研室，图书资料室编辑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本书出售、求购地址：https://www.jiaokey.com/book/detail/10840085.html</w:t>
      </w:r>
    </w:p>
    <w:p>
      <w:r>
        <w:t>更多相关图书推荐：https://www.jiaokey.com</w:t>
      </w:r>
    </w:p>
    <w:p>
      <w:r>
        <w:t>中共安微省委党校政治经济学教研室，图书资料室编辑 其他作品：https://www.jiaokey.com/tag/中共安微省委党校政治经济学教研室，图书资料室编辑.html</w:t>
      </w:r>
    </w:p>
    <w:p>
      <w:r>
        <w:t>关键词搜索：https://www.jiaokey.com/tag/一些国家经济管理体制改革资料选编.html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