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书名：浙江所有制结构变革与经济发展</w:t>
      </w:r>
    </w:p>
    <w:p>
      <w:r>
        <w:t>作者：胡祖光，曹旭华等著</w:t>
      </w:r>
    </w:p>
    <w:p>
      <w:r>
        <w:t>出版社：杭州：浙江人民出版社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浙江所有制结构变革与经济发展 评论地址：https://www.jiaokey.com/book/detail/10839743.html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