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书名：改革价格体系，充分发挥经济杠杆作用</w:t>
      </w:r>
    </w:p>
    <w:p>
      <w:r>
        <w:t>作者：胡昌暖主讲</w:t>
      </w:r>
    </w:p>
    <w:p>
      <w:r>
        <w:t>出版社：</w:t>
      </w:r>
    </w:p>
    <w:p>
      <w:r>
        <w:t>出版日期：1985.05</w:t>
      </w:r>
    </w:p>
    <w:p>
      <w:r>
        <w:t>总页数：51</w:t>
      </w:r>
    </w:p>
    <w:p>
      <w:r>
        <w:t>更多请访问教客网: www.jiaokey.com</w:t>
      </w:r>
    </w:p>
    <w:p>
      <w:r>
        <w:t>改革价格体系，充分发挥经济杠杆作用 评论地址：https://www.jiaokey.com/book/detail/10837208.html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