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书名：老一代革命家的故事之二  张闻天的故事</w:t>
      </w:r>
    </w:p>
    <w:p>
      <w:r>
        <w:t>作者：杨德山</w:t>
      </w:r>
    </w:p>
    <w:p>
      <w:r>
        <w:t>出版社：北京：中共党史出版社</w:t>
      </w:r>
    </w:p>
    <w:p>
      <w:r>
        <w:t>出版日期：1993.12</w:t>
      </w:r>
    </w:p>
    <w:p>
      <w:r>
        <w:t>总页数：70</w:t>
      </w:r>
    </w:p>
    <w:p>
      <w:r>
        <w:t>更多请访问教客网: www.jiaokey.com</w:t>
      </w:r>
    </w:p>
    <w:p>
      <w:r>
        <w:t>老一代革命家的故事之二  张闻天的故事 评论地址：https://www.jiaokey.com/book/detail/10837047.html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