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书名：为完成生产计划而斗争</w:t>
      </w:r>
    </w:p>
    <w:p>
      <w:r>
        <w:t>作者：（苏）西佐夫（Ч.Сизов）撰；刘宾雁选译</w:t>
      </w:r>
    </w:p>
    <w:p>
      <w:r>
        <w:t>出版社：北京：青年出版社</w:t>
      </w:r>
    </w:p>
    <w:p>
      <w:r>
        <w:t>出版日期：1953</w:t>
      </w:r>
    </w:p>
    <w:p>
      <w:r>
        <w:t>总页数：84</w:t>
      </w:r>
    </w:p>
    <w:p>
      <w:r>
        <w:t>更多请访问教客网: www.jiaokey.com</w:t>
      </w:r>
    </w:p>
    <w:p>
      <w:r>
        <w:t>为完成生产计划而斗争 评论地址：https://www.jiaokey.com/book/detail/10836641.html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