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书名：南斯拉夫新根本法</w:t>
      </w:r>
    </w:p>
    <w:p>
      <w:r>
        <w:t>作者：南斯拉夫联邦人民议会通过，白坤译</w:t>
      </w:r>
    </w:p>
    <w:p>
      <w:r>
        <w:t>出版社：世界知识社</w:t>
      </w:r>
    </w:p>
    <w:p>
      <w:r>
        <w:t>出版日期：1956.05</w:t>
      </w:r>
    </w:p>
    <w:p>
      <w:r>
        <w:t>总页数：71</w:t>
      </w:r>
    </w:p>
    <w:p>
      <w:r>
        <w:t>更多请访问教客网: www.jiaokey.com</w:t>
      </w:r>
    </w:p>
    <w:p>
      <w:r>
        <w:t>南斯拉夫新根本法 评论地址：https://www.jiaokey.com/book/detail/10836288.html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