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取金羊毛的英雄们</w:t>
      </w:r>
    </w:p>
    <w:p>
      <w:r>
        <w:t>作者：卢兴举译</w:t>
      </w:r>
    </w:p>
    <w:p>
      <w:r>
        <w:t>出版社：贵阳：贵州人民出版社</w:t>
      </w:r>
    </w:p>
    <w:p>
      <w:r>
        <w:t>出版日期：1963.04</w:t>
      </w:r>
    </w:p>
    <w:p>
      <w:r>
        <w:t>总页数：179</w:t>
      </w:r>
    </w:p>
    <w:p>
      <w:r>
        <w:t>更多请访问教客网: www.jiaokey.com</w:t>
      </w:r>
    </w:p>
    <w:p>
      <w:r>
        <w:t>希腊神话故事  取金羊毛的英雄们 评论地址：https://www.jiaokey.com/book/detail/10834786.html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