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书名：汉字操作系统2.13应用与图形编程</w:t>
      </w:r>
    </w:p>
    <w:p>
      <w:r>
        <w:t>作者：瓮正科，王新英编著</w:t>
      </w:r>
    </w:p>
    <w:p>
      <w:r>
        <w:t>出版社：北京：清华大学出版社</w:t>
      </w:r>
    </w:p>
    <w:p>
      <w:r>
        <w:t>出版日期：1993.12</w:t>
      </w:r>
    </w:p>
    <w:p>
      <w:r>
        <w:t>总页数：397</w:t>
      </w:r>
    </w:p>
    <w:p>
      <w:r>
        <w:t>更多请访问教客网: www.jiaokey.com</w:t>
      </w:r>
    </w:p>
    <w:p>
      <w:r>
        <w:t>汉字操作系统2.13应用与图形编程 评论地址：https://www.jiaokey.com/book/detail/10832023.html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