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 Builder 4.0开发指南</w:t>
      </w:r>
    </w:p>
    <w:p>
      <w:r>
        <w:t>作者：（美）CesareCasciato著；葛学良，屈冬梅等译</w:t>
      </w:r>
    </w:p>
    <w:p>
      <w:r>
        <w:t>出版社：</w:t>
      </w:r>
    </w:p>
    <w:p>
      <w:r>
        <w:t>出版日期：1996.06</w:t>
      </w:r>
    </w:p>
    <w:p>
      <w:r>
        <w:t>总页数：356</w:t>
      </w:r>
    </w:p>
    <w:p>
      <w:r>
        <w:t>更多请访问教客网: www.jiaokey.com</w:t>
      </w:r>
    </w:p>
    <w:p>
      <w:r>
        <w:t>Power Builder 4.0开发指南 评论地址：https://www.jiaokey.com/book/detail/10830834.html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