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书名：市场经济热点系列经济奥林匹克-关贸总协定与中国经济的重塑</w:t>
      </w:r>
    </w:p>
    <w:p>
      <w:r>
        <w:t>作者：周伟林，孙新雷</w:t>
      </w:r>
    </w:p>
    <w:p>
      <w:r>
        <w:t>出版社：上海：上海文化出版社</w:t>
      </w:r>
    </w:p>
    <w:p>
      <w:r>
        <w:t>出版日期：1993.11</w:t>
      </w:r>
    </w:p>
    <w:p>
      <w:r>
        <w:t>总页数：144</w:t>
      </w:r>
    </w:p>
    <w:p>
      <w:r>
        <w:t>更多请访问教客网: www.jiaokey.com</w:t>
      </w:r>
    </w:p>
    <w:p>
      <w:r>
        <w:t>市场经济热点系列经济奥林匹克-关贸总协定与中国经济的重塑 评论地址：https://www.jiaokey.com/book/detail/10830414.html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