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书名：世纪末的挑战  中国20世纪90年代面临的就业问题与对策</w:t>
      </w:r>
    </w:p>
    <w:p>
      <w:r>
        <w:t>作者：中国劳动学会编</w:t>
      </w:r>
    </w:p>
    <w:p>
      <w:r>
        <w:t>出版社：中国劳动出版社</w:t>
      </w:r>
    </w:p>
    <w:p>
      <w:r>
        <w:t>出版日期：1992.03</w:t>
      </w:r>
    </w:p>
    <w:p>
      <w:r>
        <w:t>总页数：288</w:t>
      </w:r>
    </w:p>
    <w:p>
      <w:r>
        <w:t>更多请访问教客网: www.jiaokey.com</w:t>
      </w:r>
    </w:p>
    <w:p>
      <w:r>
        <w:t>世纪末的挑战  中国20世纪90年代面临的就业问题与对策 评论地址：https://www.jiaokey.com/book/detail/10829609.html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