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书名：中国人文主义新论  评当代新儒家的传统文化诠释</w:t>
      </w:r>
    </w:p>
    <w:p>
      <w:r>
        <w:t>作者:龙佳解著</w:t>
      </w:r>
    </w:p>
    <w:p>
      <w:r>
        <w:t>出版社:长沙：湖南大学出版社</w:t>
      </w:r>
    </w:p>
    <w:p>
      <w:r>
        <w:t>出版日期：2001.06</w:t>
      </w:r>
    </w:p>
    <w:p>
      <w:r>
        <w:t>总页数：236</w:t>
      </w:r>
    </w:p>
    <w:p>
      <w:r>
        <w:t>更多请访问教客网:www.jiaokey.com</w:t>
      </w:r>
    </w:p>
    <w:p>
      <w:r>
        <w:t>中国人文主义新论  评当代新儒家的传统文化诠释评论地址：https://www.jiaokey.com/book/detail/10829106.html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