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  新编理科教学实验手册</w:t>
      </w:r>
    </w:p>
    <w:p>
      <w:r>
        <w:rPr>
          <w:rFonts w:ascii="宋体" w:hAnsi="宋体" w:eastAsia="宋体"/>
          <w:sz w:val="24"/>
        </w:rPr>
        <w:t>蔡锦涛，曹奇峰，夏培厚，李炳昌，蔡雪明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  新编理科教学实验手册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蔡锦涛，曹奇峰，夏培厚，李炳昌，蔡雪明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本书出售、求购地址：https://www.jiaokey.com/book/detail/10828266.html</w:t>
      </w:r>
    </w:p>
    <w:p>
      <w:r>
        <w:t>更多相关图书推荐：https://www.jiaokey.com</w:t>
      </w:r>
    </w:p>
    <w:p>
      <w:r>
        <w:t>蔡锦涛，曹奇峰，夏培厚，李炳昌，蔡雪明 其他作品：https://www.jiaokey.com/tag/蔡锦涛，曹奇峰，夏培厚，李炳昌，蔡雪明.html</w:t>
      </w:r>
    </w:p>
    <w:p>
      <w:r>
        <w:t>关键词搜索：https://www.jiaokey.com/tag/联合国教科文组织  新编理科教学实验手册.html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