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国际足球联合会手册  1977-1978</w:t>
      </w:r>
    </w:p>
    <w:p>
      <w:r>
        <w:rPr>
          <w:rFonts w:ascii="宋体" w:hAnsi="宋体" w:eastAsia="宋体"/>
          <w:sz w:val="24"/>
        </w:rPr>
        <w:t>邓效良，姜百先，郑藻森译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国际足球联合会手册  1977-1978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邓效良，姜百先，郑藻森译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本书出售、求购地址：https://www.jiaokey.com/book/detail/10825462.html</w:t>
      </w:r>
    </w:p>
    <w:p>
      <w:r>
        <w:t>更多相关图书推荐：https://www.jiaokey.com</w:t>
      </w:r>
    </w:p>
    <w:p>
      <w:r>
        <w:t>邓效良，姜百先，郑藻森译 其他作品：https://www.jiaokey.com/tag/邓效良，姜百先，郑藻森译.html</w:t>
      </w:r>
    </w:p>
    <w:p>
      <w:r>
        <w:t>关键词搜索：https://www.jiaokey.com/tag/国际足球联合会手册  1977-1978.html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