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书名：处世书  世事洞明的处世智慧</w:t>
      </w:r>
    </w:p>
    <w:p>
      <w:r>
        <w:t>作者：（意）尼可洛·马基雅维里（Machiavelli Niccolo），（法）拉罗什福科（La Rochefoucauld）著；李鹏编</w:t>
      </w:r>
    </w:p>
    <w:p>
      <w:r>
        <w:t>出版社：长春：吉林人民出版社</w:t>
      </w:r>
    </w:p>
    <w:p>
      <w:r>
        <w:t>出版日期：2001.09</w:t>
      </w:r>
    </w:p>
    <w:p>
      <w:r>
        <w:t>总页数：300</w:t>
      </w:r>
    </w:p>
    <w:p>
      <w:r>
        <w:t>更多请访问教客网: www.jiaokey.com</w:t>
      </w:r>
    </w:p>
    <w:p>
      <w:r>
        <w:t>处世书  世事洞明的处世智慧 评论地址：https://www.jiaokey.com/book/detail/10824333.html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