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政府预算与会计的未来  权责发生制改革纵览与探索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政府预算与会计的未来  权责发生制改革纵览与探索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本书出售、求购地址：https://www.jiaokey.com/book/detail/10823163.html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关键词搜索：https://www.jiaokey.com/tag/政府预算与会计的未来  权责发生制改革纵览与探索.html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