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革命中的中国：延安道路</w:t>
      </w:r>
    </w:p>
    <w:p>
      <w:r>
        <w:rPr>
          <w:rFonts w:ascii="宋体" w:hAnsi="宋体" w:eastAsia="宋体"/>
          <w:sz w:val="24"/>
        </w:rPr>
        <w:t>（美）马克·赛尔登（Mark Selden）著；魏晓明，冯崇义译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革命中的中国：延安道路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（美）马克·赛尔登（Mark Selden）著；魏晓明，冯崇义译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本书出售、求购地址：https://www.jiaokey.com/book/detail/10821279.html</w:t>
      </w:r>
    </w:p>
    <w:p>
      <w:r>
        <w:t>更多相关图书推荐：https://www.jiaokey.com</w:t>
      </w:r>
    </w:p>
    <w:p>
      <w:r>
        <w:t>（美）马克·赛尔登（Mark Selden）著；魏晓明，冯崇义译 其他作品：https://www.jiaokey.com/tag/（美）马克·赛尔登（Mark Selden）著；魏晓明，冯崇义译.html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关键词搜索：https://www.jiaokey.com/tag/革命中的中国：延安道路.html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