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书名：篮球裁判法研究</w:t>
      </w:r>
    </w:p>
    <w:p>
      <w:r>
        <w:t>作者：张长清撰</w:t>
      </w:r>
    </w:p>
    <w:p>
      <w:r>
        <w:t>出版社：北新书局</w:t>
      </w:r>
    </w:p>
    <w:p>
      <w:r>
        <w:t>出版日期：1953.11</w:t>
      </w:r>
    </w:p>
    <w:p>
      <w:r>
        <w:t>总页数：122</w:t>
      </w:r>
    </w:p>
    <w:p>
      <w:r>
        <w:t>更多请访问教客网: www.jiaokey.com</w:t>
      </w:r>
    </w:p>
    <w:p>
      <w:r>
        <w:t>篮球裁判法研究 评论地址：https://www.jiaokey.com/book/detail/10819753.html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