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体育运动管理学</w:t>
      </w:r>
    </w:p>
    <w:p>
      <w:r>
        <w:rPr>
          <w:rFonts w:ascii="宋体" w:hAnsi="宋体" w:eastAsia="宋体"/>
          <w:sz w:val="24"/>
        </w:rPr>
        <w:t>（苏）克·亚·库林科维奇，维·亚·伊沃宁主编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（苏）克·亚·库林科维奇，维·亚·伊沃宁主编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本书出售、求购地址：https://www.jiaokey.com/book/detail/10819602.html</w:t>
      </w:r>
    </w:p>
    <w:p>
      <w:r>
        <w:t>更多相关图书推荐：https://www.jiaokey.com</w:t>
      </w:r>
    </w:p>
    <w:p>
      <w:r>
        <w:t>（苏）克·亚·库林科维奇，维·亚·伊沃宁主编 其他作品：https://www.jiaokey.com/tag/（苏）克·亚·库林科维奇，维·亚·伊沃宁主编.html</w:t>
      </w:r>
    </w:p>
    <w:p>
      <w:r>
        <w:t>关键词搜索：https://www.jiaokey.com/tag/体育运动管理学.html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