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书名：运动场地建筑  人工土的配合方法</w:t>
      </w:r>
    </w:p>
    <w:p>
      <w:r>
        <w:t>作者：（苏）诺沃瑞洛夫（В.Н.Новожилов）著；饶淑贞等译</w:t>
      </w:r>
    </w:p>
    <w:p>
      <w:r>
        <w:t>出版社：北京：人民体育出版社</w:t>
      </w:r>
    </w:p>
    <w:p>
      <w:r>
        <w:t>出版日期：1958.06</w:t>
      </w:r>
    </w:p>
    <w:p>
      <w:r>
        <w:t>总页数：68</w:t>
      </w:r>
    </w:p>
    <w:p>
      <w:r>
        <w:t>更多请访问教客网: www.jiaokey.com</w:t>
      </w:r>
    </w:p>
    <w:p>
      <w:r>
        <w:t>运动场地建筑  人工土的配合方法 评论地址：https://www.jiaokey.com/book/detail/10819242.html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