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江苏府县志辑  46  嘉庆高邮州志  道光续增高邮州志</w:t>
      </w:r>
    </w:p>
    <w:p>
      <w:r>
        <w:rPr>
          <w:rFonts w:ascii="宋体" w:hAnsi="宋体" w:eastAsia="宋体"/>
          <w:sz w:val="24"/>
        </w:rPr>
        <w:t>（清）沈之本等纂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江苏府县志辑  46  嘉庆高邮州志  道光续增高邮州志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（清）沈之本等纂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本书出售、求购地址：https://www.jiaokey.com/book/detail/10818321.html</w:t>
      </w:r>
    </w:p>
    <w:p>
      <w:r>
        <w:t>更多相关图书推荐：https://www.jiaokey.com</w:t>
      </w:r>
    </w:p>
    <w:p>
      <w:r>
        <w:t>（清）沈之本等纂 其他作品：https://www.jiaokey.com/tag/（清）沈之本等纂.html</w:t>
      </w:r>
    </w:p>
    <w:p>
      <w:r>
        <w:t>南京：江苏古藉出版社 出版图书：https://www.jiaokey.com/tag/南京：江苏古藉出版社.html</w:t>
      </w:r>
    </w:p>
    <w:p>
      <w:r>
        <w:t>关键词搜索：https://www.jiaokey.com/tag/中国地方志集成  江苏府县志辑  46  嘉庆高邮州志  道光续增高邮州志.html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