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婚礼</w:t>
      </w:r>
    </w:p>
    <w:p>
      <w:r>
        <w:rPr>
          <w:rFonts w:ascii="宋体" w:hAnsi="宋体" w:eastAsia="宋体"/>
          <w:sz w:val="24"/>
        </w:rPr>
        <w:t>航鹰，段吉顺，印质明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婚礼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航鹰，段吉顺，印质明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本书出售、求购地址：https://www.jiaokey.com/book/detail/10817808.html</w:t>
      </w:r>
    </w:p>
    <w:p>
      <w:r>
        <w:t>更多相关图书推荐：https://www.jiaokey.com</w:t>
      </w:r>
    </w:p>
    <w:p>
      <w:r>
        <w:t>航鹰，段吉顺，印质明 其他作品：https://www.jiaokey.com/tag/航鹰，段吉顺，印质明.html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婚礼.html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