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 贺知章  包融  张旭  张若虚诗注</w:t>
      </w:r>
    </w:p>
    <w:p>
      <w:r>
        <w:rPr>
          <w:rFonts w:ascii="宋体" w:hAnsi="宋体" w:eastAsia="宋体"/>
          <w:sz w:val="24"/>
        </w:rPr>
        <w:t>王启兴  张虹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 贺知章  包融  张旭  张若虚诗注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  张虹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本书出售、求购地址：https://www.jiaokey.com/book/detail/10817433.html</w:t>
      </w:r>
    </w:p>
    <w:p>
      <w:r>
        <w:t>更多相关图书推荐：https://www.jiaokey.com</w:t>
      </w:r>
    </w:p>
    <w:p>
      <w:r>
        <w:t>王启兴  张虹 其他作品：https://www.jiaokey.com/tag/王启兴  张虹.html</w:t>
      </w:r>
    </w:p>
    <w:p>
      <w:r>
        <w:t>上海古籍出版社 出版图书：https://www.jiaokey.com/tag/上海古籍出版社.html</w:t>
      </w:r>
    </w:p>
    <w:p>
      <w:r>
        <w:t>关键词搜索：https://www.jiaokey.com/tag/唐诗小集  贺知章  包融  张旭  张若虚诗注.html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