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企业贯标与体系认证（GB/T 19000-ISO 9000）系列标准</w:t>
      </w:r>
    </w:p>
    <w:p>
      <w:r>
        <w:rPr>
          <w:rFonts w:ascii="宋体" w:hAnsi="宋体" w:eastAsia="宋体"/>
          <w:sz w:val="24"/>
        </w:rPr>
        <w:t>冯祥源，唐晓芬主编；上海市质量管理协会编著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企业贯标与体系认证（GB/T 19000-ISO 9000）系列标准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冯祥源，唐晓芬主编；上海市质量管理协会编著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本书出售、求购地址：https://www.jiaokey.com/book/detail/10816840.html</w:t>
      </w:r>
    </w:p>
    <w:p>
      <w:r>
        <w:t>更多相关图书推荐：https://www.jiaokey.com</w:t>
      </w:r>
    </w:p>
    <w:p>
      <w:r>
        <w:t>冯祥源，唐晓芬主编；上海市质量管理协会编著 其他作品：https://www.jiaokey.com/tag/冯祥源，唐晓芬主编；上海市质量管理协会编著.html</w:t>
      </w:r>
    </w:p>
    <w:p>
      <w:r>
        <w:t>上海市：上海科学技术出版社 出版图书：https://www.jiaokey.com/tag/上海市：上海科学技术出版社.html</w:t>
      </w:r>
    </w:p>
    <w:p>
      <w:r>
        <w:t>关键词搜索：https://www.jiaokey.com/tag/企业贯标与体系认证（GB/T 19000-ISO 9000）系列标准.html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