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书名：恢复开滦煤矿设计会战专题总结选编  2  建筑物和构筑物震害</w:t>
      </w:r>
    </w:p>
    <w:p>
      <w:r>
        <w:t>作者：煤炭工业部设计管理局</w:t>
      </w:r>
    </w:p>
    <w:p>
      <w:r>
        <w:t>出版社：北京：煤炭工业出版社</w:t>
      </w:r>
    </w:p>
    <w:p>
      <w:r>
        <w:t>出版日期：1980.09</w:t>
      </w:r>
    </w:p>
    <w:p>
      <w:r>
        <w:t>总页数：335</w:t>
      </w:r>
    </w:p>
    <w:p>
      <w:r>
        <w:t>更多请访问教客网: www.jiaokey.com</w:t>
      </w:r>
    </w:p>
    <w:p>
      <w:r>
        <w:t>恢复开滦煤矿设计会战专题总结选编  2  建筑物和构筑物震害 评论地址：https://www.jiaokey.com/book/detail/10816493.html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