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书名：现代优秀杂文选析</w:t>
      </w:r>
    </w:p>
    <w:p>
      <w:r>
        <w:t>作者：吴隐林主编吴隐强，王孙特选评</w:t>
      </w:r>
    </w:p>
    <w:p>
      <w:r>
        <w:t>出版社：南宁：广西人民出版社</w:t>
      </w:r>
    </w:p>
    <w:p>
      <w:r>
        <w:t>出版日期：1987.06</w:t>
      </w:r>
    </w:p>
    <w:p>
      <w:r>
        <w:t>总页数：422</w:t>
      </w:r>
    </w:p>
    <w:p>
      <w:r>
        <w:t>更多请访问教客网: www.jiaokey.com</w:t>
      </w:r>
    </w:p>
    <w:p>
      <w:r>
        <w:t>现代优秀杂文选析 评论地址：https://www.jiaokey.com/book/detail/10815781.html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