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书名：《中国现代文学作品选读》思考题解答</w:t>
      </w:r>
    </w:p>
    <w:p>
      <w:r>
        <w:t>作者：余颂玲，林焕标主编</w:t>
      </w:r>
    </w:p>
    <w:p>
      <w:r>
        <w:t>出版社：南宁：广西民族出版社</w:t>
      </w:r>
    </w:p>
    <w:p>
      <w:r>
        <w:t>出版日期：1988.07</w:t>
      </w:r>
    </w:p>
    <w:p>
      <w:r>
        <w:t>总页数：221</w:t>
      </w:r>
    </w:p>
    <w:p>
      <w:r>
        <w:t>更多请访问教客网: www.jiaokey.com</w:t>
      </w:r>
    </w:p>
    <w:p>
      <w:r>
        <w:t>《中国现代文学作品选读》思考题解答 评论地址：https://www.jiaokey.com/book/detail/10815641.html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