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书名：上杭“科技兴县”的探索  上杭“科技兴县”战略规划</w:t>
      </w:r>
    </w:p>
    <w:p>
      <w:r>
        <w:t>作者：吴秀笎主编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总页数：153</w:t>
      </w:r>
    </w:p>
    <w:p>
      <w:r>
        <w:t>更多请访问教客网: www.jiaokey.com</w:t>
      </w:r>
    </w:p>
    <w:p>
      <w:r>
        <w:t>上杭“科技兴县”的探索  上杭“科技兴县”战略规划 评论地址：https://www.jiaokey.com/book/detail/10814621.html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