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书名：拿空花瓶的男孩  亚非民间故事</w:t>
      </w:r>
    </w:p>
    <w:p>
      <w:r>
        <w:t>作者：袁韶莹，杨瑰珍编译</w:t>
      </w:r>
    </w:p>
    <w:p>
      <w:r>
        <w:t>出版社：长春：吉林人民出版社</w:t>
      </w:r>
    </w:p>
    <w:p>
      <w:r>
        <w:t>出版日期：1980.05</w:t>
      </w:r>
    </w:p>
    <w:p>
      <w:r>
        <w:t>总页数：74</w:t>
      </w:r>
    </w:p>
    <w:p>
      <w:r>
        <w:t>更多请访问教客网: www.jiaokey.com</w:t>
      </w:r>
    </w:p>
    <w:p>
      <w:r>
        <w:t>拿空花瓶的男孩  亚非民间故事 评论地址：https://www.jiaokey.com/book/detail/10813378.html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