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计算机在会计中的应用</w:t>
      </w:r>
    </w:p>
    <w:p>
      <w:r>
        <w:rPr>
          <w:rFonts w:ascii="宋体" w:hAnsi="宋体" w:eastAsia="宋体"/>
          <w:sz w:val="24"/>
        </w:rPr>
        <w:t>王景新，郭新平主编；用友软件（集团）有限公司组织编写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王景新，郭新平主编；用友软件（集团）有限公司组织编写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本书出售、求购地址：https://www.jiaokey.com/book/detail/10813229.html</w:t>
      </w:r>
    </w:p>
    <w:p>
      <w:r>
        <w:t>更多相关图书推荐：https://www.jiaokey.com</w:t>
      </w:r>
    </w:p>
    <w:p>
      <w:r>
        <w:t>王景新，郭新平主编；用友软件（集团）有限公司组织编写 其他作品：https://www.jiaokey.com/tag/王景新，郭新平主编；用友软件（集团）有限公司组织编写.html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关键词搜索：https://www.jiaokey.com/tag/计算机在会计中的应用.html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