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书名：盈亏分歧点在物资企业的应用</w:t>
      </w:r>
    </w:p>
    <w:p>
      <w:r>
        <w:t>作者：罗戎初著</w:t>
      </w:r>
    </w:p>
    <w:p>
      <w:r>
        <w:t>出版社：物资出版社</w:t>
      </w:r>
    </w:p>
    <w:p>
      <w:r>
        <w:t>出版日期：1985.04</w:t>
      </w:r>
    </w:p>
    <w:p>
      <w:r>
        <w:t>总页数：110</w:t>
      </w:r>
    </w:p>
    <w:p>
      <w:r>
        <w:t>更多请访问教客网: www.jiaokey.com</w:t>
      </w:r>
    </w:p>
    <w:p>
      <w:r>
        <w:t>盈亏分歧点在物资企业的应用 评论地址：https://www.jiaokey.com/book/detail/10810611.html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