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书名：高科技时代的强国方略  信息化与世界竞争格局透视</w:t>
      </w:r>
    </w:p>
    <w:p>
      <w:r>
        <w:t>作者：姚文雄，张晓青著</w:t>
      </w:r>
    </w:p>
    <w:p>
      <w:r>
        <w:t>出版社：兰州：甘肃科学技术出版社</w:t>
      </w:r>
    </w:p>
    <w:p>
      <w:r>
        <w:t>出版日期：1998.12</w:t>
      </w:r>
    </w:p>
    <w:p>
      <w:r>
        <w:t>总页数：278</w:t>
      </w:r>
    </w:p>
    <w:p>
      <w:r>
        <w:t>更多请访问教客网: www.jiaokey.com</w:t>
      </w:r>
    </w:p>
    <w:p>
      <w:r>
        <w:t>高科技时代的强国方略  信息化与世界竞争格局透视 评论地址：https://www.jiaokey.com/book/detail/10810449.html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