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书名：个体经济、私营经济与社会主义  探索中国特色社会主义现实道路的新思路</w:t>
      </w:r>
    </w:p>
    <w:p>
      <w:r>
        <w:t>作者：彭坤明著</w:t>
      </w:r>
    </w:p>
    <w:p>
      <w:r>
        <w:t>出版社：开封：河南大学出版社</w:t>
      </w:r>
    </w:p>
    <w:p>
      <w:r>
        <w:t>出版日期：1989.03</w:t>
      </w:r>
    </w:p>
    <w:p>
      <w:r>
        <w:t>总页数：278</w:t>
      </w:r>
    </w:p>
    <w:p>
      <w:r>
        <w:t>更多请访问教客网: www.jiaokey.com</w:t>
      </w:r>
    </w:p>
    <w:p>
      <w:r>
        <w:t>个体经济、私营经济与社会主义  探索中国特色社会主义现实道路的新思路 评论地址：https://www.jiaokey.com/book/detail/10810325.html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