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书名：发展中国家的工业化和出口鼓励政策</w:t>
      </w:r>
    </w:p>
    <w:p>
      <w:r>
        <w:t>作者：（日）山泽逸平，平田章编；李炳烈，何联华译</w:t>
      </w:r>
    </w:p>
    <w:p>
      <w:r>
        <w:t>出版社：青岛：青岛出版社</w:t>
      </w:r>
    </w:p>
    <w:p>
      <w:r>
        <w:t>出版日期：1991</w:t>
      </w:r>
    </w:p>
    <w:p>
      <w:r>
        <w:t>总页数：271</w:t>
      </w:r>
    </w:p>
    <w:p>
      <w:r>
        <w:t>更多请访问教客网: www.jiaokey.com</w:t>
      </w:r>
    </w:p>
    <w:p>
      <w:r>
        <w:t>发展中国家的工业化和出口鼓励政策 评论地址：https://www.jiaokey.com/book/detail/10809436.html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