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书名：金属切削加工的理论基础</w:t>
      </w:r>
    </w:p>
    <w:p>
      <w:r>
        <w:t>作者：（美）布思罗伊德（G. Boothoyd）著；山东工学院机制教研室译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总页数：421</w:t>
      </w:r>
    </w:p>
    <w:p>
      <w:r>
        <w:t>更多请访问教客网: www.jiaokey.com</w:t>
      </w:r>
    </w:p>
    <w:p>
      <w:r>
        <w:t>金属切削加工的理论基础 评论地址：https://www.jiaokey.com/book/detail/10809121.html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