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书名：工业新产品开发  英国和德意志联邦共和国机床工业的比较</w:t>
      </w:r>
    </w:p>
    <w:p>
      <w:r>
        <w:t>作者：（英）帕金森（Parkinson，S.T.）著；张树武，岳风译</w:t>
      </w:r>
    </w:p>
    <w:p>
      <w:r>
        <w:t>出版社：北京：机械工业出版社</w:t>
      </w:r>
    </w:p>
    <w:p>
      <w:r>
        <w:t>出版日期：1988.06</w:t>
      </w:r>
    </w:p>
    <w:p>
      <w:r>
        <w:t>总页数：123</w:t>
      </w:r>
    </w:p>
    <w:p>
      <w:r>
        <w:t>更多请访问教客网: www.jiaokey.com</w:t>
      </w:r>
    </w:p>
    <w:p>
      <w:r>
        <w:t>工业新产品开发  英国和德意志联邦共和国机床工业的比较 评论地址：https://www.jiaokey.com/book/detail/10808485.html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