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书名：国外消费物价指数的编制方法</w:t>
      </w:r>
    </w:p>
    <w:p>
      <w:r>
        <w:t>作者：王培埚，程达才，杨树庄</w:t>
      </w:r>
    </w:p>
    <w:p>
      <w:r>
        <w:t>出版社：北京：中国金融出版社</w:t>
      </w:r>
    </w:p>
    <w:p>
      <w:r>
        <w:t>出版日期：1982.03</w:t>
      </w:r>
    </w:p>
    <w:p>
      <w:r>
        <w:t>总页数：122</w:t>
      </w:r>
    </w:p>
    <w:p>
      <w:r>
        <w:t>更多请访问教客网: www.jiaokey.com</w:t>
      </w:r>
    </w:p>
    <w:p>
      <w:r>
        <w:t>国外消费物价指数的编制方法 评论地址：https://www.jiaokey.com/book/detail/10807770.html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