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书名：各国民用飞机的发展道路</w:t>
      </w:r>
    </w:p>
    <w:p>
      <w:r>
        <w:t>作者：魏志祥主编</w:t>
      </w:r>
    </w:p>
    <w:p>
      <w:r>
        <w:t>出版社：北京：航空工业出版社</w:t>
      </w:r>
    </w:p>
    <w:p>
      <w:r>
        <w:t>出版日期：1994.05</w:t>
      </w:r>
    </w:p>
    <w:p>
      <w:r>
        <w:t>总页数：216</w:t>
      </w:r>
    </w:p>
    <w:p>
      <w:r>
        <w:t>更多请访问教客网: www.jiaokey.com</w:t>
      </w:r>
    </w:p>
    <w:p>
      <w:r>
        <w:t>各国民用飞机的发展道路 评论地址：https://www.jiaokey.com/book/detail/10804306.html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