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书名：全球资源态势与对策</w:t>
      </w:r>
    </w:p>
    <w:p>
      <w:r>
        <w:t>作者：郎一环主编</w:t>
      </w:r>
    </w:p>
    <w:p>
      <w:r>
        <w:t>出版社：北京：华艺出版社</w:t>
      </w:r>
    </w:p>
    <w:p>
      <w:r>
        <w:t>出版日期：1993.12</w:t>
      </w:r>
    </w:p>
    <w:p>
      <w:r>
        <w:t>总页数：629</w:t>
      </w:r>
    </w:p>
    <w:p>
      <w:r>
        <w:t>更多请访问教客网: www.jiaokey.com</w:t>
      </w:r>
    </w:p>
    <w:p>
      <w:r>
        <w:t>全球资源态势与对策 评论地址：https://www.jiaokey.com/book/detail/10803561.html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