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书名：方兴未艾的嘉定乡镇工业</w:t>
      </w:r>
    </w:p>
    <w:p>
      <w:r>
        <w:t>作者：秦宝文，马锦熙编</w:t>
      </w:r>
    </w:p>
    <w:p>
      <w:r>
        <w:t>出版社：上海：上海翻译出版公司</w:t>
      </w:r>
    </w:p>
    <w:p>
      <w:r>
        <w:t>出版日期：1987.12</w:t>
      </w:r>
    </w:p>
    <w:p>
      <w:r>
        <w:t>总页数：175</w:t>
      </w:r>
    </w:p>
    <w:p>
      <w:r>
        <w:t>更多请访问教客网: www.jiaokey.com</w:t>
      </w:r>
    </w:p>
    <w:p>
      <w:r>
        <w:t>方兴未艾的嘉定乡镇工业 评论地址：https://www.jiaokey.com/book/detail/10802037.html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