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书名：苏联铁路条例  实用解释</w:t>
      </w:r>
    </w:p>
    <w:p>
      <w:r>
        <w:t>作者：（苏）奥尔洛夫等著；中国铁道部《苏联铁路条例》翻译组译</w:t>
      </w:r>
    </w:p>
    <w:p>
      <w:r>
        <w:t>出版社：成都：西南交通大学出版社</w:t>
      </w:r>
    </w:p>
    <w:p>
      <w:r>
        <w:t>出版日期：1988.07</w:t>
      </w:r>
    </w:p>
    <w:p>
      <w:r>
        <w:t>总页数：326</w:t>
      </w:r>
    </w:p>
    <w:p>
      <w:r>
        <w:t>更多请访问教客网: www.jiaokey.com</w:t>
      </w:r>
    </w:p>
    <w:p>
      <w:r>
        <w:t>苏联铁路条例  实用解释 评论地址：https://www.jiaokey.com/book/detail/10800537.html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