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书名：论建立社会主义商品经济秩序</w:t>
      </w:r>
    </w:p>
    <w:p>
      <w:r>
        <w:t>作者：李少云，李权时，屈炳祥</w:t>
      </w:r>
    </w:p>
    <w:p>
      <w:r>
        <w:t>出版社：武汉：武汉出版社</w:t>
      </w:r>
    </w:p>
    <w:p>
      <w:r>
        <w:t>出版日期：1989.10</w:t>
      </w:r>
    </w:p>
    <w:p>
      <w:r>
        <w:t>总页数：291</w:t>
      </w:r>
    </w:p>
    <w:p>
      <w:r>
        <w:t>更多请访问教客网: www.jiaokey.com</w:t>
      </w:r>
    </w:p>
    <w:p>
      <w:r>
        <w:t>论建立社会主义商品经济秩序 评论地址：https://www.jiaokey.com/book/detail/10798290.html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