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书名：矿井的建设与改建</w:t>
      </w:r>
    </w:p>
    <w:p>
      <w:r>
        <w:t>作者：（苏）巴龙斯基（Баронский，И.В.）等著；李恒尊，李呈望译</w:t>
      </w:r>
    </w:p>
    <w:p>
      <w:r>
        <w:t>出版社：北京：煤炭工业出版社</w:t>
      </w:r>
    </w:p>
    <w:p>
      <w:r>
        <w:t>出版日期：1987.07</w:t>
      </w:r>
    </w:p>
    <w:p>
      <w:r>
        <w:t>总页数：287</w:t>
      </w:r>
    </w:p>
    <w:p>
      <w:r>
        <w:t>更多请访问教客网: www.jiaokey.com</w:t>
      </w:r>
    </w:p>
    <w:p>
      <w:r>
        <w:t>矿井的建设与改建 评论地址：https://www.jiaokey.com/book/detail/10797528.html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