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书名：无惑集</w:t>
      </w:r>
    </w:p>
    <w:p>
      <w:r>
        <w:t>作者：铁依甫江著；王一之，郝关中译</w:t>
      </w:r>
    </w:p>
    <w:p>
      <w:r>
        <w:t>出版社：长沙：湖南文艺出版社</w:t>
      </w:r>
    </w:p>
    <w:p>
      <w:r>
        <w:t>出版日期：1987.09</w:t>
      </w:r>
    </w:p>
    <w:p>
      <w:r>
        <w:t>总页数：56</w:t>
      </w:r>
    </w:p>
    <w:p>
      <w:r>
        <w:t>更多请访问教客网: www.jiaokey.com</w:t>
      </w:r>
    </w:p>
    <w:p>
      <w:r>
        <w:t>无惑集 评论地址：https://www.jiaokey.com/book/detail/10795451.html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