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国外社会主义经济体制改革理论著作评介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国外社会主义经济体制改革理论著作评介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本书出售、求购地址：https://www.jiaokey.com/book/detail/10794970.html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关键词搜索：https://www.jiaokey.com/tag/国外社会主义经济体制改革理论著作评介.html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