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邓小平共同富裕思想在福建农村的实践及启示  福建省部分乡镇共同致富调研文集</w:t>
      </w:r>
    </w:p>
    <w:p>
      <w:r>
        <w:rPr>
          <w:rFonts w:ascii="宋体" w:hAnsi="宋体" w:eastAsia="宋体"/>
          <w:sz w:val="24"/>
        </w:rPr>
        <w:t>林述舜主编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邓小平共同富裕思想在福建农村的实践及启示  福建省部分乡镇共同致富调研文集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林述舜主编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本书出售、求购地址：https://www.jiaokey.com/book/detail/10793854.html</w:t>
      </w:r>
    </w:p>
    <w:p>
      <w:r>
        <w:t>更多相关图书推荐：https://www.jiaokey.com</w:t>
      </w:r>
    </w:p>
    <w:p>
      <w:r>
        <w:t>林述舜主编 其他作品：https://www.jiaokey.com/tag/林述舜主编.html</w:t>
      </w:r>
    </w:p>
    <w:p>
      <w:r>
        <w:t>厦门市：厦门大学出版社 出版图书：https://www.jiaokey.com/tag/厦门市：厦门大学出版社.html</w:t>
      </w:r>
    </w:p>
    <w:p>
      <w:r>
        <w:t>关键词搜索：https://www.jiaokey.com/tag/邓小平共同富裕思想在福建农村的实践及启示  福建省部分乡镇共同致富调研文集.html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